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FF69A" w14:textId="77777777" w:rsidR="003410F4" w:rsidRPr="003410F4" w:rsidRDefault="003410F4" w:rsidP="003410F4">
      <w:pPr>
        <w:rPr>
          <w:b/>
          <w:bCs/>
        </w:rPr>
      </w:pPr>
      <w:r w:rsidRPr="003410F4">
        <w:rPr>
          <w:b/>
          <w:bCs/>
        </w:rPr>
        <w:t>Andrew Okolski</w:t>
      </w:r>
    </w:p>
    <w:p w14:paraId="40E45E5E" w14:textId="68C34643" w:rsidR="003410F4" w:rsidRPr="003410F4" w:rsidRDefault="00212D8B" w:rsidP="003410F4">
      <w:pPr>
        <w:rPr>
          <w:i/>
          <w:iCs/>
        </w:rPr>
      </w:pPr>
      <w:r w:rsidRPr="00212D8B">
        <w:rPr>
          <w:i/>
          <w:iCs/>
        </w:rPr>
        <w:t>Managing Director</w:t>
      </w:r>
      <w:r>
        <w:rPr>
          <w:i/>
          <w:iCs/>
        </w:rPr>
        <w:br/>
      </w:r>
      <w:r w:rsidR="003410F4" w:rsidRPr="003410F4">
        <w:rPr>
          <w:i/>
          <w:iCs/>
        </w:rPr>
        <w:t>Director of Credit Union and Municipality Strategies</w:t>
      </w:r>
    </w:p>
    <w:p w14:paraId="14050F9F" w14:textId="77777777" w:rsidR="003410F4" w:rsidRDefault="003410F4" w:rsidP="003410F4"/>
    <w:p w14:paraId="16B057B9" w14:textId="70879791" w:rsidR="00272999" w:rsidRDefault="003410F4" w:rsidP="003410F4">
      <w:r>
        <w:t xml:space="preserve">Andrew Okolski is </w:t>
      </w:r>
      <w:r w:rsidR="00BC4F7C">
        <w:t xml:space="preserve">an </w:t>
      </w:r>
      <w:r w:rsidR="00212D8B" w:rsidRPr="00212D8B">
        <w:t>Managing Director</w:t>
      </w:r>
      <w:r w:rsidR="00BC4F7C">
        <w:t xml:space="preserve"> and </w:t>
      </w:r>
      <w:r>
        <w:t>the Director of Credit Union and Municipality Strategies at The Baker Group. He works directly with clients in a broad range of areas including ALM, education, portfolio management, interest rate risk management, strategic planning, regulatory issues, and wholesale market strategies for credit unions. Before joining the firm, he spent fifteen years building and managing a financial strategies group at a New York broker/dealer with a specific focus on the credit union industry. Andy holds a Bachelor of Business Administration Degree from Long Island University – C.W. Post.</w:t>
      </w:r>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0F4"/>
    <w:rsid w:val="00212D8B"/>
    <w:rsid w:val="00272999"/>
    <w:rsid w:val="003410F4"/>
    <w:rsid w:val="00BC4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0C108E"/>
  <w15:chartTrackingRefBased/>
  <w15:docId w15:val="{D6D9B5CE-A762-B644-8C65-24A583AB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52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Raquel R. Reed</cp:lastModifiedBy>
  <cp:revision>3</cp:revision>
  <dcterms:created xsi:type="dcterms:W3CDTF">2021-04-28T13:46:00Z</dcterms:created>
  <dcterms:modified xsi:type="dcterms:W3CDTF">2025-02-10T17:12:00Z</dcterms:modified>
</cp:coreProperties>
</file>